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5BD2" w14:textId="39F860B4" w:rsidR="00194517" w:rsidRPr="009A13FB" w:rsidRDefault="009A13FB" w:rsidP="009A13FB">
      <w:pPr>
        <w:jc w:val="center"/>
        <w:rPr>
          <w:b/>
          <w:bCs/>
        </w:rPr>
      </w:pPr>
      <w:r w:rsidRPr="009A13FB">
        <w:rPr>
          <w:b/>
          <w:bCs/>
        </w:rPr>
        <w:t>FLORIDA REALTOR’S LAND INSTITUTE</w:t>
      </w:r>
    </w:p>
    <w:p w14:paraId="6BF6404C" w14:textId="35199C19" w:rsidR="009A13FB" w:rsidRPr="009A13FB" w:rsidRDefault="009A13FB" w:rsidP="009A13FB">
      <w:pPr>
        <w:jc w:val="center"/>
        <w:rPr>
          <w:b/>
          <w:bCs/>
        </w:rPr>
      </w:pPr>
      <w:r w:rsidRPr="009A13FB">
        <w:rPr>
          <w:b/>
          <w:bCs/>
        </w:rPr>
        <w:t>BOARD OF DIRECTORS MEETING</w:t>
      </w:r>
      <w:r>
        <w:rPr>
          <w:b/>
          <w:bCs/>
        </w:rPr>
        <w:t xml:space="preserve"> MINUTES</w:t>
      </w:r>
    </w:p>
    <w:p w14:paraId="2A04FA16" w14:textId="4B20EF19" w:rsidR="009A13FB" w:rsidRDefault="009A13FB" w:rsidP="009A13FB">
      <w:pPr>
        <w:jc w:val="center"/>
        <w:rPr>
          <w:b/>
          <w:bCs/>
        </w:rPr>
      </w:pPr>
      <w:r w:rsidRPr="009A13FB">
        <w:rPr>
          <w:b/>
          <w:bCs/>
        </w:rPr>
        <w:t>JANUARY 18</w:t>
      </w:r>
      <w:r w:rsidRPr="009A13FB">
        <w:rPr>
          <w:b/>
          <w:bCs/>
          <w:vertAlign w:val="superscript"/>
        </w:rPr>
        <w:t>TH</w:t>
      </w:r>
      <w:r w:rsidRPr="009A13FB">
        <w:rPr>
          <w:b/>
          <w:bCs/>
        </w:rPr>
        <w:t>, 2023</w:t>
      </w:r>
      <w:r w:rsidR="00A8606A">
        <w:rPr>
          <w:b/>
          <w:bCs/>
        </w:rPr>
        <w:t xml:space="preserve"> – 8am</w:t>
      </w:r>
    </w:p>
    <w:p w14:paraId="0BF9060D" w14:textId="6B69C86F" w:rsidR="009A13FB" w:rsidRDefault="009A13FB" w:rsidP="009A13FB">
      <w:pPr>
        <w:jc w:val="center"/>
        <w:rPr>
          <w:b/>
          <w:bCs/>
        </w:rPr>
      </w:pPr>
    </w:p>
    <w:p w14:paraId="543B2E81" w14:textId="520D57AA" w:rsidR="009A13FB" w:rsidRDefault="009A13FB" w:rsidP="009A13FB">
      <w:pPr>
        <w:rPr>
          <w:b/>
          <w:bCs/>
        </w:rPr>
      </w:pPr>
      <w:r>
        <w:rPr>
          <w:b/>
          <w:bCs/>
        </w:rPr>
        <w:t>Call to Order</w:t>
      </w:r>
    </w:p>
    <w:p w14:paraId="0F97ED55" w14:textId="77777777" w:rsidR="009A13FB" w:rsidRDefault="009A13FB" w:rsidP="009A13FB">
      <w:pPr>
        <w:rPr>
          <w:b/>
          <w:bCs/>
        </w:rPr>
      </w:pPr>
      <w:r>
        <w:rPr>
          <w:b/>
          <w:bCs/>
        </w:rPr>
        <w:t xml:space="preserve">Quorum Established – </w:t>
      </w:r>
    </w:p>
    <w:p w14:paraId="64E8E634" w14:textId="58D06A14" w:rsidR="009A13FB" w:rsidRDefault="009A13FB" w:rsidP="009A13FB">
      <w:r>
        <w:rPr>
          <w:b/>
          <w:bCs/>
        </w:rPr>
        <w:t xml:space="preserve">Members in Attendance: </w:t>
      </w:r>
      <w:r w:rsidRPr="009A13FB">
        <w:t>Michael Strahan, Clay Taylor, Sage Andress, Billy Rollins</w:t>
      </w:r>
      <w:r>
        <w:t xml:space="preserve">, Tyler Davis, Clarence </w:t>
      </w:r>
      <w:proofErr w:type="spellStart"/>
      <w:r>
        <w:t>Zarnes</w:t>
      </w:r>
      <w:proofErr w:type="spellEnd"/>
      <w:r>
        <w:t>, Rick Gonzalez, Kevin Miller, Trevor Williams, Craig Emmanuel</w:t>
      </w:r>
    </w:p>
    <w:p w14:paraId="4E826E10" w14:textId="2D35E93A" w:rsidR="0013559A" w:rsidRDefault="0013559A" w:rsidP="0013559A">
      <w:pPr>
        <w:ind w:left="720"/>
      </w:pPr>
      <w:r w:rsidRPr="0013559A">
        <w:rPr>
          <w:b/>
          <w:bCs/>
        </w:rPr>
        <w:t>Motion</w:t>
      </w:r>
      <w:r>
        <w:t xml:space="preserve"> brought to the floor by Trevor Williams to accept the resignation of Bobbie Jo Blackwell from the Secretary position.  Motion seconded by Michael Strahan.  Vote unanimously Approved.</w:t>
      </w:r>
    </w:p>
    <w:p w14:paraId="7D2BB919" w14:textId="3FAC7D5B" w:rsidR="009A13FB" w:rsidRDefault="009A13FB" w:rsidP="00282272">
      <w:pPr>
        <w:ind w:left="720"/>
      </w:pPr>
      <w:r w:rsidRPr="009A13FB">
        <w:rPr>
          <w:b/>
          <w:bCs/>
        </w:rPr>
        <w:t>Motion</w:t>
      </w:r>
      <w:r>
        <w:t xml:space="preserve"> brought to the floor by </w:t>
      </w:r>
      <w:r w:rsidR="0013559A">
        <w:t>Trevor Williams</w:t>
      </w:r>
      <w:r>
        <w:t xml:space="preserve"> to approve the following Board of Directors vacancies, seconded by Clay Taylor:</w:t>
      </w:r>
    </w:p>
    <w:p w14:paraId="2AE518E9" w14:textId="4F4DD2AE" w:rsidR="009A13FB" w:rsidRDefault="009A13FB" w:rsidP="009A13FB">
      <w:pPr>
        <w:ind w:firstLine="720"/>
      </w:pPr>
      <w:r>
        <w:t>Michael Strahan – President</w:t>
      </w:r>
    </w:p>
    <w:p w14:paraId="1A2629E7" w14:textId="3D2EC62C" w:rsidR="009A13FB" w:rsidRDefault="009A13FB" w:rsidP="009A13FB">
      <w:pPr>
        <w:ind w:firstLine="720"/>
      </w:pPr>
      <w:r>
        <w:t xml:space="preserve">Clarence </w:t>
      </w:r>
      <w:proofErr w:type="spellStart"/>
      <w:r>
        <w:t>Zarnes</w:t>
      </w:r>
      <w:proofErr w:type="spellEnd"/>
      <w:r>
        <w:t xml:space="preserve"> – Director at Large</w:t>
      </w:r>
    </w:p>
    <w:p w14:paraId="467552AC" w14:textId="46EB1B76" w:rsidR="009A13FB" w:rsidRDefault="009A13FB" w:rsidP="009A13FB">
      <w:pPr>
        <w:ind w:firstLine="720"/>
      </w:pPr>
      <w:r>
        <w:t>Tyler Davis – Vice President</w:t>
      </w:r>
    </w:p>
    <w:p w14:paraId="4489595B" w14:textId="60743EF0" w:rsidR="009A13FB" w:rsidRDefault="009A13FB" w:rsidP="009A13FB">
      <w:pPr>
        <w:ind w:firstLine="720"/>
      </w:pPr>
      <w:r>
        <w:t>Craig Emmanuel – Secretary</w:t>
      </w:r>
    </w:p>
    <w:p w14:paraId="669F6F4D" w14:textId="5A4BF227" w:rsidR="009A13FB" w:rsidRDefault="009A13FB" w:rsidP="009A13FB">
      <w:pPr>
        <w:ind w:firstLine="720"/>
      </w:pPr>
      <w:r>
        <w:t>Vote taken with unanimous Approval.</w:t>
      </w:r>
    </w:p>
    <w:p w14:paraId="2E959CC2" w14:textId="195651E9" w:rsidR="009A13FB" w:rsidRDefault="009A13FB" w:rsidP="009A13FB">
      <w:r>
        <w:t>Trevor Williams went over responsibility of each Officer and</w:t>
      </w:r>
      <w:r w:rsidR="00282272">
        <w:t xml:space="preserve"> new Officers are sworn in.</w:t>
      </w:r>
    </w:p>
    <w:p w14:paraId="1F9104FA" w14:textId="3599654F" w:rsidR="0013559A" w:rsidRDefault="0013559A" w:rsidP="009A13FB">
      <w:r w:rsidRPr="0013559A">
        <w:rPr>
          <w:b/>
          <w:bCs/>
        </w:rPr>
        <w:t>Past Meeting Minutes:</w:t>
      </w:r>
      <w:r>
        <w:t xml:space="preserve">  Prior meeting minutes are tabled until </w:t>
      </w:r>
      <w:proofErr w:type="spellStart"/>
      <w:r>
        <w:t>mid 2023</w:t>
      </w:r>
      <w:proofErr w:type="spellEnd"/>
      <w:r>
        <w:t xml:space="preserve"> meeting.</w:t>
      </w:r>
    </w:p>
    <w:p w14:paraId="566636AB" w14:textId="5D5D02F0" w:rsidR="00282272" w:rsidRDefault="00282272" w:rsidP="009A13FB">
      <w:r w:rsidRPr="00282272">
        <w:rPr>
          <w:b/>
          <w:bCs/>
        </w:rPr>
        <w:t>Treasurer’s Report</w:t>
      </w:r>
      <w:r>
        <w:t>: Clay Taylor went over the financial statement for the 2022 year.  Cash reserves are in good condition.  No unexpected expenses.  Going forward, the National RLI billing will include the option to pay State annual fees.</w:t>
      </w:r>
    </w:p>
    <w:p w14:paraId="54469ECF" w14:textId="4DA19B04" w:rsidR="00282272" w:rsidRDefault="00282272" w:rsidP="00282272">
      <w:pPr>
        <w:ind w:left="720"/>
      </w:pPr>
      <w:r w:rsidRPr="00282272">
        <w:rPr>
          <w:b/>
          <w:bCs/>
        </w:rPr>
        <w:t>Motion</w:t>
      </w:r>
      <w:r>
        <w:t xml:space="preserve"> brought to the floor by Sage Andress to approve the financial statements for 2022, seconded by Trevor Williams.  Vote taken with unanimous Approval.</w:t>
      </w:r>
    </w:p>
    <w:p w14:paraId="4BC4CEA8" w14:textId="66C18237" w:rsidR="00282272" w:rsidRDefault="00282272" w:rsidP="00282272">
      <w:r>
        <w:rPr>
          <w:b/>
          <w:bCs/>
        </w:rPr>
        <w:t xml:space="preserve">Membership Report: </w:t>
      </w:r>
      <w:r w:rsidRPr="00282272">
        <w:t xml:space="preserve">Clay Taylor went over the membership roster.  To date, membership shows 71 paid members for 2023.  Membership is up significantly over past years due to a large membership drive done by Billy Rollins and Bill </w:t>
      </w:r>
      <w:proofErr w:type="spellStart"/>
      <w:r w:rsidRPr="00282272">
        <w:t>Eshenbaugh</w:t>
      </w:r>
      <w:proofErr w:type="spellEnd"/>
      <w:r w:rsidRPr="00282272">
        <w:t>.</w:t>
      </w:r>
      <w:r>
        <w:t xml:space="preserve">  Tyler Davis went over goals to improve membership.</w:t>
      </w:r>
    </w:p>
    <w:p w14:paraId="28AD6F0B" w14:textId="1A55FF85" w:rsidR="00282272" w:rsidRDefault="00282272" w:rsidP="00282272">
      <w:r w:rsidRPr="0013559A">
        <w:rPr>
          <w:b/>
          <w:bCs/>
        </w:rPr>
        <w:lastRenderedPageBreak/>
        <w:t>Scholarship Report:</w:t>
      </w:r>
      <w:r>
        <w:t xml:space="preserve"> Trevor Williams went over scholarship ideas to drive more participation and new member involvement.  </w:t>
      </w:r>
      <w:r w:rsidR="0013559A">
        <w:t xml:space="preserve">Plan to provide additional scholarships will be drafted and reviewed at </w:t>
      </w:r>
      <w:proofErr w:type="spellStart"/>
      <w:r w:rsidR="0013559A">
        <w:t>mid 2023</w:t>
      </w:r>
      <w:proofErr w:type="spellEnd"/>
      <w:r w:rsidR="0013559A">
        <w:t xml:space="preserve"> meetings.  </w:t>
      </w:r>
      <w:r w:rsidR="0013559A" w:rsidRPr="0013559A">
        <w:t xml:space="preserve">Three Past Presidents Scholarships awarded in 2022.  </w:t>
      </w:r>
    </w:p>
    <w:p w14:paraId="2EBCC172" w14:textId="5751D9D5" w:rsidR="0013559A" w:rsidRDefault="0013559A" w:rsidP="00282272">
      <w:r w:rsidRPr="0013559A">
        <w:rPr>
          <w:b/>
          <w:bCs/>
        </w:rPr>
        <w:t>Education Report:</w:t>
      </w:r>
      <w:r>
        <w:t xml:space="preserve">  Michael Strahan and Tyler Davis went over education goals for 2023.  Land 101 will be held March 21</w:t>
      </w:r>
      <w:r w:rsidRPr="0013559A">
        <w:rPr>
          <w:vertAlign w:val="superscript"/>
        </w:rPr>
        <w:t>st</w:t>
      </w:r>
      <w:r>
        <w:t>.  Need to start promoting now.  Goal to hold several classes in 2023 throughout Florida.  Possibility to hold joint education classes in North Florida with Georgia, Alabama and possibly Mississippi.</w:t>
      </w:r>
    </w:p>
    <w:p w14:paraId="1C8888CD" w14:textId="77777777" w:rsidR="00A8606A" w:rsidRPr="00A8606A" w:rsidRDefault="0013559A" w:rsidP="00282272">
      <w:pPr>
        <w:rPr>
          <w:b/>
          <w:bCs/>
        </w:rPr>
      </w:pPr>
      <w:r w:rsidRPr="00A8606A">
        <w:rPr>
          <w:b/>
          <w:bCs/>
        </w:rPr>
        <w:t xml:space="preserve">Old Business: </w:t>
      </w:r>
    </w:p>
    <w:p w14:paraId="7A1EAF0B" w14:textId="3CF4DA8B" w:rsidR="0013559A" w:rsidRDefault="0013559A" w:rsidP="00282272">
      <w:r>
        <w:t xml:space="preserve">Website transfer has been delayed.  Update from Craig Emmanuel that the website should be transferred by National website </w:t>
      </w:r>
      <w:r w:rsidR="00A8606A">
        <w:t>system in the next couple of months.</w:t>
      </w:r>
    </w:p>
    <w:p w14:paraId="1870D792" w14:textId="399A6205" w:rsidR="00A8606A" w:rsidRPr="00A8606A" w:rsidRDefault="00A8606A" w:rsidP="00282272">
      <w:pPr>
        <w:rPr>
          <w:b/>
          <w:bCs/>
        </w:rPr>
      </w:pPr>
      <w:r w:rsidRPr="00A8606A">
        <w:rPr>
          <w:b/>
          <w:bCs/>
        </w:rPr>
        <w:t>New Business:</w:t>
      </w:r>
    </w:p>
    <w:p w14:paraId="72AF2C16" w14:textId="1A0CBC52" w:rsidR="00A8606A" w:rsidRDefault="00A8606A" w:rsidP="00282272">
      <w:r>
        <w:t xml:space="preserve">Social media accounts will be set up on Facebook, </w:t>
      </w:r>
      <w:proofErr w:type="gramStart"/>
      <w:r>
        <w:t>Instagram</w:t>
      </w:r>
      <w:proofErr w:type="gramEnd"/>
      <w:r>
        <w:t xml:space="preserve"> and LinkedIn to promote classes, meetings and events going forward.  Sage Andress will work to head this project.</w:t>
      </w:r>
    </w:p>
    <w:p w14:paraId="75A15BEB" w14:textId="1FE70B89" w:rsidR="00A8606A" w:rsidRDefault="00A8606A" w:rsidP="00282272">
      <w:r>
        <w:t>Discussion on setting up an annual fund/allowance for the Florida President to attend National RLI meetings.  A plan will be provided at the 2023 mid-year meeting.</w:t>
      </w:r>
    </w:p>
    <w:p w14:paraId="7DB25A50" w14:textId="224CC654" w:rsidR="00A8606A" w:rsidRDefault="00A8606A" w:rsidP="00282272">
      <w:pPr>
        <w:rPr>
          <w:b/>
          <w:bCs/>
        </w:rPr>
      </w:pPr>
      <w:r w:rsidRPr="00A8606A">
        <w:rPr>
          <w:b/>
          <w:bCs/>
        </w:rPr>
        <w:t>Meeting Adjourned by Michael Strahan</w:t>
      </w:r>
    </w:p>
    <w:p w14:paraId="76613BCF" w14:textId="0B40765A" w:rsidR="00A70E80" w:rsidRDefault="00A70E80" w:rsidP="00282272">
      <w:pPr>
        <w:rPr>
          <w:b/>
          <w:bCs/>
        </w:rPr>
      </w:pPr>
    </w:p>
    <w:p w14:paraId="635C529D" w14:textId="63549580" w:rsidR="00A70E80" w:rsidRPr="00A70E80" w:rsidRDefault="00A70E80" w:rsidP="00A70E80">
      <w:r w:rsidRPr="00A70E80">
        <w:t>Respectfully submitted</w:t>
      </w:r>
      <w:r w:rsidRPr="00A70E80">
        <w:t xml:space="preserve"> by Sage Andress – Director at Large</w:t>
      </w:r>
    </w:p>
    <w:p w14:paraId="43B2E30B" w14:textId="7638092B" w:rsidR="00A70E80" w:rsidRPr="00A70E80" w:rsidRDefault="00A70E80" w:rsidP="00A70E80">
      <w:r w:rsidRPr="00A70E80">
        <w:t>Minutes taken by Sage Andress</w:t>
      </w:r>
    </w:p>
    <w:p w14:paraId="430921CD" w14:textId="5BCF4D46" w:rsidR="00A70E80" w:rsidRPr="00A70E80" w:rsidRDefault="00A70E80" w:rsidP="00A70E80">
      <w:proofErr w:type="gramStart"/>
      <w:r w:rsidRPr="00A70E80">
        <w:t xml:space="preserve">The minutes of January </w:t>
      </w:r>
      <w:r w:rsidRPr="00A70E80">
        <w:t>18th</w:t>
      </w:r>
      <w:r w:rsidRPr="00A70E80">
        <w:t>, 202</w:t>
      </w:r>
      <w:r w:rsidRPr="00A70E80">
        <w:t>3</w:t>
      </w:r>
      <w:r w:rsidRPr="00A70E80">
        <w:t>,</w:t>
      </w:r>
      <w:proofErr w:type="gramEnd"/>
      <w:r w:rsidRPr="00A70E80">
        <w:t xml:space="preserve"> was approved by Florida Chapter of the R</w:t>
      </w:r>
      <w:r w:rsidRPr="00A70E80">
        <w:t xml:space="preserve">ealtor’s Land Institute </w:t>
      </w:r>
      <w:r w:rsidRPr="00A70E80">
        <w:t>this</w:t>
      </w:r>
      <w:r w:rsidRPr="00A70E80">
        <w:t>___________________</w:t>
      </w:r>
      <w:r w:rsidRPr="00A70E80">
        <w:t xml:space="preserve"> day of </w:t>
      </w:r>
      <w:r w:rsidRPr="00A70E80">
        <w:t>__________________________, 2023</w:t>
      </w:r>
      <w:r w:rsidRPr="00A70E80">
        <w:t>.</w:t>
      </w:r>
    </w:p>
    <w:p w14:paraId="07C6E9C8" w14:textId="77777777" w:rsidR="00A8606A" w:rsidRDefault="00A8606A" w:rsidP="00282272"/>
    <w:p w14:paraId="0853FE7A" w14:textId="77777777" w:rsidR="0013559A" w:rsidRDefault="0013559A" w:rsidP="00282272"/>
    <w:p w14:paraId="5D858BF6" w14:textId="7E5C1C75" w:rsidR="0013559A" w:rsidRDefault="0013559A" w:rsidP="00282272">
      <w:r>
        <w:t xml:space="preserve"> </w:t>
      </w:r>
    </w:p>
    <w:p w14:paraId="262E53A7" w14:textId="77777777" w:rsidR="009A13FB" w:rsidRDefault="009A13FB" w:rsidP="009A13FB"/>
    <w:sectPr w:rsidR="009A1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13FB"/>
    <w:rsid w:val="0013559A"/>
    <w:rsid w:val="00282272"/>
    <w:rsid w:val="00696C65"/>
    <w:rsid w:val="008B1519"/>
    <w:rsid w:val="008C1AEE"/>
    <w:rsid w:val="009A13FB"/>
    <w:rsid w:val="00A70E80"/>
    <w:rsid w:val="00A8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96D9"/>
  <w15:chartTrackingRefBased/>
  <w15:docId w15:val="{A3C6709C-AF08-4F0C-B7C9-E43568BE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Andress</dc:creator>
  <cp:keywords/>
  <dc:description/>
  <cp:lastModifiedBy>Sage Andress</cp:lastModifiedBy>
  <cp:revision>2</cp:revision>
  <dcterms:created xsi:type="dcterms:W3CDTF">2023-01-19T20:53:00Z</dcterms:created>
  <dcterms:modified xsi:type="dcterms:W3CDTF">2023-01-20T19:33:00Z</dcterms:modified>
</cp:coreProperties>
</file>